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716961" w14:textId="77777777" w:rsidR="00B033E8" w:rsidRPr="00D648B7" w:rsidRDefault="00B033E8" w:rsidP="00B033E8">
      <w:pPr>
        <w:jc w:val="center"/>
        <w:rPr>
          <w:rFonts w:ascii="Times New Roman" w:hAnsi="Times New Roman" w:cs="Times New Roman"/>
        </w:rPr>
      </w:pPr>
      <w:bookmarkStart w:id="0" w:name="_Hlk157765326"/>
      <w:r w:rsidRPr="00D648B7">
        <w:rPr>
          <w:rFonts w:ascii="Times New Roman" w:hAnsi="Times New Roman" w:cs="Times New Roman"/>
        </w:rPr>
        <w:t>TOWN OF MARBLEHEAD</w:t>
      </w:r>
    </w:p>
    <w:p w14:paraId="15E47679" w14:textId="77777777" w:rsidR="00B033E8" w:rsidRDefault="00B033E8" w:rsidP="00B033E8">
      <w:pPr>
        <w:jc w:val="center"/>
        <w:rPr>
          <w:rFonts w:ascii="Times New Roman" w:hAnsi="Times New Roman" w:cs="Times New Roman"/>
        </w:rPr>
      </w:pPr>
      <w:r w:rsidRPr="00D648B7">
        <w:rPr>
          <w:rFonts w:ascii="Times New Roman" w:hAnsi="Times New Roman" w:cs="Times New Roman"/>
        </w:rPr>
        <w:t>MARBLEHEAD MASSACHUSETTS</w:t>
      </w:r>
    </w:p>
    <w:p w14:paraId="78A1B753" w14:textId="77777777" w:rsidR="00B033E8" w:rsidRPr="00D648B7" w:rsidRDefault="00B033E8" w:rsidP="00B033E8">
      <w:pPr>
        <w:jc w:val="center"/>
        <w:rPr>
          <w:rFonts w:ascii="Times New Roman" w:hAnsi="Times New Roman" w:cs="Times New Roman"/>
        </w:rPr>
      </w:pPr>
    </w:p>
    <w:p w14:paraId="6F02F445" w14:textId="75F82AEA" w:rsidR="00B033E8" w:rsidRPr="00791F0C" w:rsidRDefault="00B033E8" w:rsidP="00B033E8">
      <w:pPr>
        <w:jc w:val="center"/>
        <w:rPr>
          <w:rFonts w:ascii="Times New Roman" w:hAnsi="Times New Roman" w:cs="Times New Roman"/>
          <w:sz w:val="24"/>
          <w:szCs w:val="24"/>
          <w:lang w:bidi="en-US"/>
        </w:rPr>
      </w:pPr>
      <w:r>
        <w:rPr>
          <w:rFonts w:ascii="Times New Roman" w:hAnsi="Times New Roman" w:cs="Times New Roman"/>
          <w:sz w:val="24"/>
          <w:szCs w:val="24"/>
          <w:lang w:bidi="en-US"/>
        </w:rPr>
        <w:t>REQUEST FOR PROPOSALS</w:t>
      </w:r>
      <w:r w:rsidRPr="00791F0C">
        <w:t xml:space="preserve"> </w:t>
      </w:r>
      <w:r w:rsidRPr="00791F0C">
        <w:rPr>
          <w:rFonts w:ascii="Times New Roman" w:hAnsi="Times New Roman" w:cs="Times New Roman"/>
          <w:sz w:val="24"/>
          <w:szCs w:val="24"/>
          <w:lang w:bidi="en-US"/>
        </w:rPr>
        <w:t xml:space="preserve">Marblehead Rail Trail </w:t>
      </w:r>
      <w:r>
        <w:rPr>
          <w:rFonts w:ascii="Times New Roman" w:hAnsi="Times New Roman" w:cs="Times New Roman"/>
          <w:sz w:val="24"/>
          <w:szCs w:val="24"/>
          <w:lang w:bidi="en-US"/>
        </w:rPr>
        <w:t>Lead Mills</w:t>
      </w:r>
    </w:p>
    <w:p w14:paraId="6E24E828" w14:textId="77777777" w:rsidR="00B033E8" w:rsidRPr="00D648B7" w:rsidRDefault="00B033E8" w:rsidP="00B033E8">
      <w:pPr>
        <w:jc w:val="center"/>
        <w:rPr>
          <w:rFonts w:ascii="Times New Roman" w:hAnsi="Times New Roman" w:cs="Times New Roman"/>
        </w:rPr>
      </w:pPr>
      <w:r w:rsidRPr="00D648B7">
        <w:rPr>
          <w:rFonts w:ascii="Times New Roman" w:hAnsi="Times New Roman" w:cs="Times New Roman"/>
        </w:rPr>
        <w:t xml:space="preserve">ADDENDUM #1 </w:t>
      </w:r>
    </w:p>
    <w:p w14:paraId="18EB3833" w14:textId="77777777" w:rsidR="00B033E8" w:rsidRPr="00D648B7" w:rsidRDefault="00B033E8" w:rsidP="00B033E8">
      <w:pPr>
        <w:jc w:val="center"/>
        <w:rPr>
          <w:rFonts w:ascii="Times New Roman" w:hAnsi="Times New Roman" w:cs="Times New Roman"/>
        </w:rPr>
      </w:pPr>
      <w:r w:rsidRPr="00D648B7">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152FACB8" wp14:editId="6101C012">
                <wp:simplePos x="0" y="0"/>
                <wp:positionH relativeFrom="column">
                  <wp:posOffset>2278380</wp:posOffset>
                </wp:positionH>
                <wp:positionV relativeFrom="paragraph">
                  <wp:posOffset>11430</wp:posOffset>
                </wp:positionV>
                <wp:extent cx="1524000" cy="289560"/>
                <wp:effectExtent l="0" t="0" r="19050" b="15240"/>
                <wp:wrapNone/>
                <wp:docPr id="1311656755" name="Text Box 2"/>
                <wp:cNvGraphicFramePr/>
                <a:graphic xmlns:a="http://schemas.openxmlformats.org/drawingml/2006/main">
                  <a:graphicData uri="http://schemas.microsoft.com/office/word/2010/wordprocessingShape">
                    <wps:wsp>
                      <wps:cNvSpPr txBox="1"/>
                      <wps:spPr>
                        <a:xfrm>
                          <a:off x="0" y="0"/>
                          <a:ext cx="1524000" cy="289560"/>
                        </a:xfrm>
                        <a:prstGeom prst="rect">
                          <a:avLst/>
                        </a:prstGeom>
                        <a:solidFill>
                          <a:schemeClr val="lt1"/>
                        </a:solidFill>
                        <a:ln w="6350">
                          <a:solidFill>
                            <a:prstClr val="black"/>
                          </a:solidFill>
                        </a:ln>
                      </wps:spPr>
                      <wps:txbx>
                        <w:txbxContent>
                          <w:p w14:paraId="753EFF16" w14:textId="77777777" w:rsidR="00B033E8" w:rsidRPr="006D5DB7" w:rsidRDefault="00B033E8" w:rsidP="00B033E8">
                            <w:pPr>
                              <w:jc w:val="center"/>
                              <w:rPr>
                                <w:rFonts w:ascii="Times New Roman" w:hAnsi="Times New Roman" w:cs="Times New Roman"/>
                                <w:sz w:val="24"/>
                                <w:szCs w:val="24"/>
                              </w:rPr>
                            </w:pPr>
                            <w:r w:rsidRPr="006D5DB7">
                              <w:rPr>
                                <w:rFonts w:ascii="Times New Roman" w:hAnsi="Times New Roman" w:cs="Times New Roman"/>
                                <w:sz w:val="24"/>
                                <w:szCs w:val="24"/>
                              </w:rPr>
                              <w:t>February 2,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52FACB8" id="_x0000_t202" coordsize="21600,21600" o:spt="202" path="m,l,21600r21600,l21600,xe">
                <v:stroke joinstyle="miter"/>
                <v:path gradientshapeok="t" o:connecttype="rect"/>
              </v:shapetype>
              <v:shape id="Text Box 2" o:spid="_x0000_s1026" type="#_x0000_t202" style="position:absolute;left:0;text-align:left;margin-left:179.4pt;margin-top:.9pt;width:120pt;height:22.8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" fillcolor="white [3201]" strokeweight=".5pt">
                <v:textbox>
                  <w:txbxContent>
                    <w:p w14:paraId="753EFF16" w14:textId="77777777" w:rsidR="00B033E8" w:rsidRPr="006D5DB7" w:rsidRDefault="00B033E8" w:rsidP="00B033E8">
                      <w:pPr>
                        <w:jc w:val="center"/>
                        <w:rPr>
                          <w:rFonts w:ascii="Times New Roman" w:hAnsi="Times New Roman" w:cs="Times New Roman"/>
                          <w:sz w:val="24"/>
                          <w:szCs w:val="24"/>
                        </w:rPr>
                      </w:pPr>
                      <w:r w:rsidRPr="006D5DB7">
                        <w:rPr>
                          <w:rFonts w:ascii="Times New Roman" w:hAnsi="Times New Roman" w:cs="Times New Roman"/>
                          <w:sz w:val="24"/>
                          <w:szCs w:val="24"/>
                        </w:rPr>
                        <w:t>February 2, 2024</w:t>
                      </w:r>
                    </w:p>
                  </w:txbxContent>
                </v:textbox>
              </v:shape>
            </w:pict>
          </mc:Fallback>
        </mc:AlternateContent>
      </w:r>
    </w:p>
    <w:p w14:paraId="12D7C523" w14:textId="77777777" w:rsidR="00B033E8" w:rsidRPr="00D648B7" w:rsidRDefault="00B033E8" w:rsidP="00B033E8">
      <w:pPr>
        <w:rPr>
          <w:rFonts w:ascii="Times New Roman" w:hAnsi="Times New Roman" w:cs="Times New Roman"/>
        </w:rPr>
      </w:pPr>
    </w:p>
    <w:p w14:paraId="7AB28390" w14:textId="77777777" w:rsidR="00B033E8" w:rsidRPr="00D648B7" w:rsidRDefault="00B033E8" w:rsidP="00B033E8">
      <w:pPr>
        <w:rPr>
          <w:rFonts w:ascii="Times New Roman" w:hAnsi="Times New Roman" w:cs="Times New Roman"/>
        </w:rPr>
      </w:pPr>
      <w:r w:rsidRPr="00D648B7">
        <w:rPr>
          <w:rFonts w:ascii="Times New Roman" w:hAnsi="Times New Roman" w:cs="Times New Roman"/>
        </w:rPr>
        <w:t>In accordance with the Request for Proposal (RFP</w:t>
      </w:r>
      <w:r>
        <w:rPr>
          <w:rFonts w:ascii="Times New Roman" w:hAnsi="Times New Roman" w:cs="Times New Roman"/>
        </w:rPr>
        <w:t>Q</w:t>
      </w:r>
      <w:r w:rsidRPr="00D648B7">
        <w:rPr>
          <w:rFonts w:ascii="Times New Roman" w:hAnsi="Times New Roman" w:cs="Times New Roman"/>
        </w:rPr>
        <w:t xml:space="preserve">) for the above referenced project, the information contained within is furnished to all prospective proposers as an amendment to the RFP. </w:t>
      </w:r>
    </w:p>
    <w:p w14:paraId="2D6E1FD4" w14:textId="77777777" w:rsidR="00B033E8" w:rsidRPr="00C71B14" w:rsidRDefault="00B033E8" w:rsidP="00B033E8">
      <w:pPr>
        <w:rPr>
          <w:rFonts w:ascii="Times New Roman" w:hAnsi="Times New Roman" w:cs="Times New Roman"/>
        </w:rPr>
      </w:pPr>
      <w:r w:rsidRPr="00C71B14">
        <w:rPr>
          <w:rFonts w:ascii="Times New Roman" w:hAnsi="Times New Roman" w:cs="Times New Roman"/>
        </w:rPr>
        <w:t xml:space="preserve">This addendum modifies, amends and supplements designated parts of the </w:t>
      </w:r>
      <w:r>
        <w:rPr>
          <w:rFonts w:ascii="Times New Roman" w:hAnsi="Times New Roman" w:cs="Times New Roman"/>
        </w:rPr>
        <w:t>Request for Proposal,</w:t>
      </w:r>
      <w:r w:rsidRPr="00C71B14">
        <w:rPr>
          <w:rFonts w:ascii="Times New Roman" w:hAnsi="Times New Roman" w:cs="Times New Roman"/>
        </w:rPr>
        <w:t xml:space="preserve"> </w:t>
      </w:r>
    </w:p>
    <w:p w14:paraId="74C7CCDF" w14:textId="77777777" w:rsidR="00B033E8" w:rsidRDefault="00B033E8" w:rsidP="00B033E8">
      <w:pPr>
        <w:rPr>
          <w:rFonts w:ascii="Times New Roman" w:hAnsi="Times New Roman" w:cs="Times New Roman"/>
        </w:rPr>
      </w:pPr>
      <w:r w:rsidRPr="00C71B14">
        <w:rPr>
          <w:rFonts w:ascii="Times New Roman" w:hAnsi="Times New Roman" w:cs="Times New Roman"/>
        </w:rPr>
        <w:t xml:space="preserve">dated January </w:t>
      </w:r>
      <w:r>
        <w:rPr>
          <w:rFonts w:ascii="Times New Roman" w:hAnsi="Times New Roman" w:cs="Times New Roman"/>
        </w:rPr>
        <w:t>24</w:t>
      </w:r>
      <w:r w:rsidRPr="00C71B14">
        <w:rPr>
          <w:rFonts w:ascii="Times New Roman" w:hAnsi="Times New Roman" w:cs="Times New Roman"/>
        </w:rPr>
        <w:t xml:space="preserve">, 2024, for the </w:t>
      </w:r>
      <w:r w:rsidRPr="00791F0C">
        <w:rPr>
          <w:rFonts w:ascii="Times New Roman" w:hAnsi="Times New Roman" w:cs="Times New Roman"/>
        </w:rPr>
        <w:t>Marblehead Rail Trail /Swampscott Branch</w:t>
      </w:r>
      <w:r>
        <w:rPr>
          <w:rFonts w:ascii="Times New Roman" w:hAnsi="Times New Roman" w:cs="Times New Roman"/>
        </w:rPr>
        <w:t xml:space="preserve"> - </w:t>
      </w:r>
      <w:r w:rsidRPr="00791F0C">
        <w:rPr>
          <w:rFonts w:ascii="Times New Roman" w:hAnsi="Times New Roman" w:cs="Times New Roman"/>
        </w:rPr>
        <w:t xml:space="preserve">Smith Street to Swampscott </w:t>
      </w:r>
      <w:proofErr w:type="gramStart"/>
      <w:r w:rsidRPr="00791F0C">
        <w:rPr>
          <w:rFonts w:ascii="Times New Roman" w:hAnsi="Times New Roman" w:cs="Times New Roman"/>
        </w:rPr>
        <w:t xml:space="preserve">Line  </w:t>
      </w:r>
      <w:r w:rsidRPr="00C71B14">
        <w:rPr>
          <w:rFonts w:ascii="Times New Roman" w:hAnsi="Times New Roman" w:cs="Times New Roman"/>
        </w:rPr>
        <w:t>and</w:t>
      </w:r>
      <w:proofErr w:type="gramEnd"/>
      <w:r w:rsidRPr="00C71B14">
        <w:rPr>
          <w:rFonts w:ascii="Times New Roman" w:hAnsi="Times New Roman" w:cs="Times New Roman"/>
        </w:rPr>
        <w:t xml:space="preserve"> is hereby made a part thereof by reference and shall be as binding as though inserted in its entirety in the locations designated</w:t>
      </w:r>
      <w:r>
        <w:rPr>
          <w:rFonts w:ascii="Times New Roman" w:hAnsi="Times New Roman" w:cs="Times New Roman"/>
        </w:rPr>
        <w:t xml:space="preserve"> </w:t>
      </w:r>
      <w:r w:rsidRPr="00C71B14">
        <w:rPr>
          <w:rFonts w:ascii="Times New Roman" w:hAnsi="Times New Roman" w:cs="Times New Roman"/>
        </w:rPr>
        <w:t xml:space="preserve">herein. </w:t>
      </w:r>
    </w:p>
    <w:p w14:paraId="300B8471" w14:textId="77777777" w:rsidR="00B033E8" w:rsidRPr="00C71B14" w:rsidRDefault="00B033E8" w:rsidP="00B033E8">
      <w:pPr>
        <w:rPr>
          <w:rFonts w:ascii="Times New Roman" w:hAnsi="Times New Roman" w:cs="Times New Roman"/>
        </w:rPr>
      </w:pPr>
      <w:r>
        <w:rPr>
          <w:rFonts w:ascii="Times New Roman" w:hAnsi="Times New Roman" w:cs="Times New Roman"/>
        </w:rPr>
        <w:t>MODIFICATIONS</w:t>
      </w:r>
    </w:p>
    <w:p w14:paraId="44E4BF96" w14:textId="77777777" w:rsidR="00B033E8" w:rsidRDefault="00B033E8" w:rsidP="00B033E8">
      <w:pPr>
        <w:pStyle w:val="ListParagraph"/>
        <w:numPr>
          <w:ilvl w:val="0"/>
          <w:numId w:val="1"/>
        </w:numPr>
        <w:rPr>
          <w:rFonts w:ascii="Times New Roman" w:hAnsi="Times New Roman" w:cs="Times New Roman"/>
        </w:rPr>
      </w:pPr>
      <w:r w:rsidRPr="006D5DB7">
        <w:rPr>
          <w:rFonts w:ascii="Times New Roman" w:hAnsi="Times New Roman" w:cs="Times New Roman"/>
        </w:rPr>
        <w:t xml:space="preserve">Change of due date – the due date for Proposals has been changed to no later than </w:t>
      </w:r>
    </w:p>
    <w:p w14:paraId="1696C3D9" w14:textId="134ED25B" w:rsidR="00B033E8" w:rsidRDefault="00B033E8" w:rsidP="00B033E8">
      <w:pPr>
        <w:pStyle w:val="ListParagraph"/>
        <w:rPr>
          <w:rFonts w:ascii="Times New Roman" w:hAnsi="Times New Roman" w:cs="Times New Roman"/>
        </w:rPr>
      </w:pPr>
      <w:r w:rsidRPr="006D5DB7">
        <w:rPr>
          <w:rFonts w:ascii="Times New Roman" w:hAnsi="Times New Roman" w:cs="Times New Roman"/>
        </w:rPr>
        <w:t xml:space="preserve">February 16, at 9 AM </w:t>
      </w:r>
    </w:p>
    <w:p w14:paraId="51E89EBC" w14:textId="641E7C8B" w:rsidR="00B033E8" w:rsidRDefault="00B033E8" w:rsidP="00B033E8">
      <w:pPr>
        <w:pStyle w:val="ListParagraph"/>
        <w:rPr>
          <w:rFonts w:ascii="Times New Roman" w:hAnsi="Times New Roman" w:cs="Times New Roman"/>
        </w:rPr>
      </w:pPr>
    </w:p>
    <w:p w14:paraId="009CD012" w14:textId="3AA43264" w:rsidR="00B033E8" w:rsidRDefault="00B033E8" w:rsidP="00B033E8">
      <w:pPr>
        <w:pStyle w:val="ListParagraph"/>
        <w:numPr>
          <w:ilvl w:val="0"/>
          <w:numId w:val="1"/>
        </w:numPr>
        <w:rPr>
          <w:rFonts w:ascii="Times New Roman" w:hAnsi="Times New Roman" w:cs="Times New Roman"/>
        </w:rPr>
      </w:pPr>
      <w:r>
        <w:rPr>
          <w:rFonts w:ascii="Times New Roman" w:hAnsi="Times New Roman" w:cs="Times New Roman"/>
        </w:rPr>
        <w:t xml:space="preserve">Link to 75% design plans </w:t>
      </w:r>
    </w:p>
    <w:p w14:paraId="482E0556" w14:textId="6F2132D4" w:rsidR="00B033E8" w:rsidRPr="00B033E8" w:rsidRDefault="00B033E8" w:rsidP="00B033E8">
      <w:pPr>
        <w:rPr>
          <w:rFonts w:ascii="Times New Roman" w:hAnsi="Times New Roman" w:cs="Times New Roman"/>
        </w:rPr>
      </w:pPr>
      <w:r>
        <w:object w:dxaOrig="1520" w:dyaOrig="987" w14:anchorId="705CE0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76.2pt;height:49.2pt" o:ole="">
            <v:imagedata r:id="rId5" o:title=""/>
          </v:shape>
          <o:OLEObject Type="Embed" ProgID="Acrobat.Document.DC" ShapeID="_x0000_i1036" DrawAspect="Icon" ObjectID="_1768379377" r:id="rId6"/>
        </w:object>
      </w:r>
      <w:r>
        <w:object w:dxaOrig="1520" w:dyaOrig="987" w14:anchorId="3629B606">
          <v:shape id="_x0000_i1035" type="#_x0000_t75" style="width:76.2pt;height:49.2pt" o:ole="">
            <v:imagedata r:id="rId7" o:title=""/>
          </v:shape>
          <o:OLEObject Type="Embed" ProgID="Acrobat.Document.DC" ShapeID="_x0000_i1035" DrawAspect="Icon" ObjectID="_1768379378" r:id="rId8"/>
        </w:object>
      </w:r>
      <w:r>
        <w:object w:dxaOrig="1520" w:dyaOrig="987" w14:anchorId="7938E702">
          <v:shape id="_x0000_i1034" type="#_x0000_t75" style="width:76.2pt;height:49.2pt" o:ole="">
            <v:imagedata r:id="rId9" o:title=""/>
          </v:shape>
          <o:OLEObject Type="Embed" ProgID="Acrobat.Document.DC" ShapeID="_x0000_i1034" DrawAspect="Icon" ObjectID="_1768379379" r:id="rId10"/>
        </w:object>
      </w:r>
      <w:r>
        <w:object w:dxaOrig="1520" w:dyaOrig="987" w14:anchorId="170327F9">
          <v:shape id="_x0000_i1033" type="#_x0000_t75" style="width:76.2pt;height:49.2pt" o:ole="">
            <v:imagedata r:id="rId11" o:title=""/>
          </v:shape>
          <o:OLEObject Type="Embed" ProgID="Acrobat.Document.DC" ShapeID="_x0000_i1033" DrawAspect="Icon" ObjectID="_1768379380" r:id="rId12"/>
        </w:object>
      </w:r>
    </w:p>
    <w:p w14:paraId="30E413F4" w14:textId="77777777" w:rsidR="00B033E8" w:rsidRPr="00D648B7" w:rsidRDefault="00B033E8" w:rsidP="00B033E8">
      <w:pPr>
        <w:rPr>
          <w:rFonts w:ascii="Times New Roman" w:hAnsi="Times New Roman" w:cs="Times New Roman"/>
        </w:rPr>
      </w:pPr>
      <w:r w:rsidRPr="00D648B7">
        <w:rPr>
          <w:rFonts w:ascii="Times New Roman" w:hAnsi="Times New Roman" w:cs="Times New Roman"/>
        </w:rPr>
        <w:t xml:space="preserve">This addendum modifies, amends and supplements the RFP for the above referenced Project issued by the Town of Marblehead and is hereby made a part thereof by reference and shall be binding as though inserted in its entirety in the location designation herein. No claim for additional compensation or extensions of contract time because of the lack of knowledge of the contents of this addendum will be considered. </w:t>
      </w:r>
    </w:p>
    <w:bookmarkEnd w:id="0"/>
    <w:p w14:paraId="38DE535B" w14:textId="77777777" w:rsidR="00B033E8" w:rsidRDefault="00B033E8" w:rsidP="00B033E8"/>
    <w:p w14:paraId="44308A1F" w14:textId="77777777" w:rsidR="00B033E8" w:rsidRDefault="00B033E8" w:rsidP="00B033E8"/>
    <w:p w14:paraId="5A524857" w14:textId="77777777" w:rsidR="00524410" w:rsidRDefault="00524410"/>
    <w:sectPr w:rsidR="0052441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D861F90"/>
    <w:multiLevelType w:val="hybridMultilevel"/>
    <w:tmpl w:val="37FE74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562917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3E8"/>
    <w:rsid w:val="00264525"/>
    <w:rsid w:val="00524410"/>
    <w:rsid w:val="00526A59"/>
    <w:rsid w:val="0073041B"/>
    <w:rsid w:val="008878D2"/>
    <w:rsid w:val="00B033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ABC70D"/>
  <w15:chartTrackingRefBased/>
  <w15:docId w15:val="{ADC3204B-E2AA-49F7-AD6E-98FA9E8BC4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33E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033E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oleObject" Target="embeddings/oleObject4.bin"/><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4.emf"/><Relationship Id="rId5" Type="http://schemas.openxmlformats.org/officeDocument/2006/relationships/image" Target="media/image1.emf"/><Relationship Id="rId10" Type="http://schemas.openxmlformats.org/officeDocument/2006/relationships/oleObject" Target="embeddings/oleObject3.bin"/><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200</Words>
  <Characters>1143</Characters>
  <Application>Microsoft Office Word</Application>
  <DocSecurity>0</DocSecurity>
  <Lines>9</Lines>
  <Paragraphs>2</Paragraphs>
  <ScaleCrop>false</ScaleCrop>
  <Company/>
  <LinksUpToDate>false</LinksUpToDate>
  <CharactersWithSpaces>1341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Becky Curran</dc:creator>
  <cp:keywords/>
  <dc:description/>
  <cp:lastModifiedBy/>
  <cp:revision>1</cp:revision>
  <dcterms:created xsi:type="dcterms:W3CDTF">2024-02-02T16:39:00Z</dcterms:created>
</cp:coreProperties>
</file>